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A4" w:rsidRPr="00377713" w:rsidRDefault="002645A4" w:rsidP="005F425B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Theme="minorEastAsia" w:eastAsiaTheme="minorEastAsia" w:hAnsiTheme="minorEastAsia" w:cs="宋体"/>
          <w:b/>
          <w:bCs/>
          <w:color w:val="353535"/>
          <w:kern w:val="0"/>
          <w:sz w:val="36"/>
          <w:szCs w:val="36"/>
        </w:rPr>
      </w:pPr>
      <w:r w:rsidRPr="00377713">
        <w:rPr>
          <w:rFonts w:asciiTheme="minorEastAsia" w:eastAsiaTheme="minorEastAsia" w:hAnsiTheme="minorEastAsia" w:cs="宋体" w:hint="eastAsia"/>
          <w:b/>
          <w:bCs/>
          <w:color w:val="353535"/>
          <w:kern w:val="0"/>
          <w:sz w:val="36"/>
          <w:szCs w:val="36"/>
        </w:rPr>
        <w:t>敦化林区基层法院</w:t>
      </w:r>
      <w:r w:rsidRPr="00377713">
        <w:rPr>
          <w:rFonts w:asciiTheme="minorEastAsia" w:eastAsiaTheme="minorEastAsia" w:hAnsiTheme="minorEastAsia" w:cs="宋体"/>
          <w:b/>
          <w:bCs/>
          <w:color w:val="353535"/>
          <w:kern w:val="0"/>
          <w:sz w:val="36"/>
          <w:szCs w:val="36"/>
        </w:rPr>
        <w:t>2018</w:t>
      </w:r>
      <w:r w:rsidRPr="00377713">
        <w:rPr>
          <w:rFonts w:asciiTheme="minorEastAsia" w:eastAsiaTheme="minorEastAsia" w:hAnsiTheme="minorEastAsia" w:cs="宋体" w:hint="eastAsia"/>
          <w:b/>
          <w:bCs/>
          <w:color w:val="353535"/>
          <w:kern w:val="0"/>
          <w:sz w:val="36"/>
          <w:szCs w:val="36"/>
        </w:rPr>
        <w:t>年度</w:t>
      </w:r>
      <w:r w:rsidRPr="00377713">
        <w:rPr>
          <w:rFonts w:asciiTheme="minorEastAsia" w:eastAsiaTheme="minorEastAsia" w:hAnsiTheme="minorEastAsia" w:cs="宋体"/>
          <w:b/>
          <w:bCs/>
          <w:color w:val="353535"/>
          <w:kern w:val="0"/>
          <w:sz w:val="36"/>
          <w:szCs w:val="36"/>
        </w:rPr>
        <w:t>1-9</w:t>
      </w:r>
      <w:r w:rsidRPr="00377713">
        <w:rPr>
          <w:rFonts w:asciiTheme="minorEastAsia" w:eastAsiaTheme="minorEastAsia" w:hAnsiTheme="minorEastAsia" w:cs="宋体" w:hint="eastAsia"/>
          <w:b/>
          <w:bCs/>
          <w:color w:val="353535"/>
          <w:kern w:val="0"/>
          <w:sz w:val="36"/>
          <w:szCs w:val="36"/>
        </w:rPr>
        <w:t>月罚没款收缴情况</w:t>
      </w:r>
    </w:p>
    <w:p w:rsidR="002645A4" w:rsidRPr="005F425B" w:rsidRDefault="002645A4" w:rsidP="005F425B">
      <w:pPr>
        <w:widowControl/>
        <w:shd w:val="clear" w:color="auto" w:fill="FFFFFF"/>
        <w:jc w:val="left"/>
        <w:rPr>
          <w:rFonts w:ascii="microsoft yahei" w:hAnsi="microsoft yahei" w:cs="宋体"/>
          <w:kern w:val="0"/>
          <w:sz w:val="19"/>
          <w:szCs w:val="19"/>
        </w:rPr>
      </w:pPr>
    </w:p>
    <w:tbl>
      <w:tblPr>
        <w:tblW w:w="97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3820"/>
        <w:gridCol w:w="3960"/>
      </w:tblGrid>
      <w:tr w:rsidR="002645A4" w:rsidRPr="00377713" w:rsidTr="00377713">
        <w:trPr>
          <w:trHeight w:val="54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单位：元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月份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罚没款收入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罚没款缴款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27450.00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60840.00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51650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76280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61900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15420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94400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298120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47907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2645A4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455847</w:t>
            </w:r>
            <w:r w:rsidR="00377713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377713" w:rsidP="005F4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="002645A4" w:rsidRPr="00377713"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  <w:t>298120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</w:tr>
    </w:tbl>
    <w:p w:rsidR="002645A4" w:rsidRPr="005F425B" w:rsidRDefault="002645A4" w:rsidP="005F425B">
      <w:pPr>
        <w:widowControl/>
        <w:shd w:val="clear" w:color="auto" w:fill="FFFFFF"/>
        <w:jc w:val="left"/>
        <w:rPr>
          <w:rFonts w:ascii="microsoft yahei" w:hAnsi="microsoft yahei" w:cs="宋体"/>
          <w:kern w:val="0"/>
          <w:sz w:val="19"/>
          <w:szCs w:val="19"/>
        </w:rPr>
      </w:pPr>
    </w:p>
    <w:sectPr w:rsidR="002645A4" w:rsidRPr="005F425B" w:rsidSect="0044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A4" w:rsidRDefault="002645A4" w:rsidP="005F425B">
      <w:r>
        <w:separator/>
      </w:r>
    </w:p>
  </w:endnote>
  <w:endnote w:type="continuationSeparator" w:id="0">
    <w:p w:rsidR="002645A4" w:rsidRDefault="002645A4" w:rsidP="005F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A4" w:rsidRDefault="002645A4" w:rsidP="005F425B">
      <w:r>
        <w:separator/>
      </w:r>
    </w:p>
  </w:footnote>
  <w:footnote w:type="continuationSeparator" w:id="0">
    <w:p w:rsidR="002645A4" w:rsidRDefault="002645A4" w:rsidP="005F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23"/>
    <w:multiLevelType w:val="multilevel"/>
    <w:tmpl w:val="B5C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A39"/>
    <w:multiLevelType w:val="multilevel"/>
    <w:tmpl w:val="395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869"/>
    <w:multiLevelType w:val="multilevel"/>
    <w:tmpl w:val="C15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80C91"/>
    <w:multiLevelType w:val="multilevel"/>
    <w:tmpl w:val="A07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A4C3E"/>
    <w:multiLevelType w:val="multilevel"/>
    <w:tmpl w:val="60A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27A07"/>
    <w:multiLevelType w:val="multilevel"/>
    <w:tmpl w:val="994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102E0"/>
    <w:multiLevelType w:val="multilevel"/>
    <w:tmpl w:val="F71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578C"/>
    <w:multiLevelType w:val="multilevel"/>
    <w:tmpl w:val="D1C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94358"/>
    <w:multiLevelType w:val="multilevel"/>
    <w:tmpl w:val="7BD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C3CEC"/>
    <w:multiLevelType w:val="multilevel"/>
    <w:tmpl w:val="C39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B78D7"/>
    <w:multiLevelType w:val="multilevel"/>
    <w:tmpl w:val="511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44552"/>
    <w:multiLevelType w:val="multilevel"/>
    <w:tmpl w:val="49D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4344F"/>
    <w:multiLevelType w:val="multilevel"/>
    <w:tmpl w:val="000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D4293"/>
    <w:multiLevelType w:val="multilevel"/>
    <w:tmpl w:val="914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B28BC"/>
    <w:multiLevelType w:val="multilevel"/>
    <w:tmpl w:val="E3F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F13E2"/>
    <w:multiLevelType w:val="multilevel"/>
    <w:tmpl w:val="D88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7485F"/>
    <w:multiLevelType w:val="multilevel"/>
    <w:tmpl w:val="362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A30B4"/>
    <w:multiLevelType w:val="multilevel"/>
    <w:tmpl w:val="61F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96CBC"/>
    <w:multiLevelType w:val="multilevel"/>
    <w:tmpl w:val="57D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1200"/>
    <w:multiLevelType w:val="multilevel"/>
    <w:tmpl w:val="81E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B2973"/>
    <w:multiLevelType w:val="multilevel"/>
    <w:tmpl w:val="909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D785F"/>
    <w:multiLevelType w:val="multilevel"/>
    <w:tmpl w:val="5C5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13E2F"/>
    <w:multiLevelType w:val="multilevel"/>
    <w:tmpl w:val="C38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21"/>
  </w:num>
  <w:num w:numId="10">
    <w:abstractNumId w:val="13"/>
  </w:num>
  <w:num w:numId="11">
    <w:abstractNumId w:val="3"/>
  </w:num>
  <w:num w:numId="12">
    <w:abstractNumId w:val="0"/>
  </w:num>
  <w:num w:numId="13">
    <w:abstractNumId w:val="18"/>
  </w:num>
  <w:num w:numId="14">
    <w:abstractNumId w:val="22"/>
  </w:num>
  <w:num w:numId="15">
    <w:abstractNumId w:val="15"/>
  </w:num>
  <w:num w:numId="16">
    <w:abstractNumId w:val="19"/>
  </w:num>
  <w:num w:numId="17">
    <w:abstractNumId w:val="6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25B"/>
    <w:rsid w:val="00003169"/>
    <w:rsid w:val="0004451D"/>
    <w:rsid w:val="000A5A38"/>
    <w:rsid w:val="00152ABC"/>
    <w:rsid w:val="002261CC"/>
    <w:rsid w:val="00252EA3"/>
    <w:rsid w:val="002645A4"/>
    <w:rsid w:val="0036526A"/>
    <w:rsid w:val="00377713"/>
    <w:rsid w:val="00440BED"/>
    <w:rsid w:val="00445BBC"/>
    <w:rsid w:val="00504881"/>
    <w:rsid w:val="00531D3A"/>
    <w:rsid w:val="00552B0E"/>
    <w:rsid w:val="00553804"/>
    <w:rsid w:val="005D4980"/>
    <w:rsid w:val="005F425B"/>
    <w:rsid w:val="0061256D"/>
    <w:rsid w:val="0062100C"/>
    <w:rsid w:val="00706FB7"/>
    <w:rsid w:val="00912220"/>
    <w:rsid w:val="00943321"/>
    <w:rsid w:val="00975D1E"/>
    <w:rsid w:val="00A554A7"/>
    <w:rsid w:val="00AE1C96"/>
    <w:rsid w:val="00CA27C1"/>
    <w:rsid w:val="00E05007"/>
    <w:rsid w:val="00E91162"/>
    <w:rsid w:val="00EA495C"/>
    <w:rsid w:val="00F730C2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C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5F42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5F425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5F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F42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F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F425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F425B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5F4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425B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5F42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425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29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59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75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42"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36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2076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64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41">
                      <w:marLeft w:val="95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38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75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54">
      <w:marLeft w:val="-679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0">
          <w:marLeft w:val="0"/>
          <w:marRight w:val="-35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敦化林区基层法院2017年度1-9月罚没款收缴情况</dc:title>
  <dc:subject/>
  <dc:creator>DELL-PC.G</dc:creator>
  <cp:keywords/>
  <dc:description/>
  <cp:lastModifiedBy>Windows 用户</cp:lastModifiedBy>
  <cp:revision>5</cp:revision>
  <dcterms:created xsi:type="dcterms:W3CDTF">2018-11-12T03:51:00Z</dcterms:created>
  <dcterms:modified xsi:type="dcterms:W3CDTF">2018-11-16T01:17:00Z</dcterms:modified>
</cp:coreProperties>
</file>